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9F" w:rsidRPr="0065341A" w:rsidRDefault="0065341A" w:rsidP="0065341A">
      <w:pPr>
        <w:jc w:val="both"/>
        <w:rPr>
          <w:sz w:val="24"/>
        </w:rPr>
      </w:pPr>
      <w:r w:rsidRPr="0065341A">
        <w:rPr>
          <w:sz w:val="24"/>
        </w:rPr>
        <w:t>Kochani Czytelnicy!</w:t>
      </w:r>
    </w:p>
    <w:p w:rsidR="0065341A" w:rsidRPr="0065341A" w:rsidRDefault="0065341A" w:rsidP="00885E4D">
      <w:pPr>
        <w:ind w:firstLine="708"/>
        <w:jc w:val="both"/>
        <w:rPr>
          <w:sz w:val="24"/>
        </w:rPr>
      </w:pPr>
      <w:r w:rsidRPr="0065341A">
        <w:rPr>
          <w:sz w:val="24"/>
        </w:rPr>
        <w:t>Zbliża się wielkimi krokami „Święto zmarłych”. Znów tłumy ludzi wyruszą tego dnia, aby odwiedzić groby bliskich sobie osób. Cza</w:t>
      </w:r>
      <w:r w:rsidR="00B00F09">
        <w:rPr>
          <w:sz w:val="24"/>
        </w:rPr>
        <w:t>sem takie święta są okazją, aby raz w roku stanąć w miejscu wiecznego spoczynku człowieka, który towarzyszył przez jakiś czas naszemu życiu, był naszą bezpieczną przystanią, źródłem naszej radości, obiektem miłości, księgą pełną niezatartych wspomnień, ponieważ w ciągu roku „nie ma na to czasu”, jest „tyle innych, ważniejszych spraw”… Przecież w takim dniu niestosowne jest nie pójść na cmentarz!</w:t>
      </w:r>
    </w:p>
    <w:p w:rsidR="0065341A" w:rsidRPr="0065341A" w:rsidRDefault="0065341A" w:rsidP="00885E4D">
      <w:pPr>
        <w:ind w:firstLine="708"/>
        <w:jc w:val="both"/>
        <w:rPr>
          <w:sz w:val="24"/>
        </w:rPr>
      </w:pPr>
      <w:r w:rsidRPr="0065341A">
        <w:rPr>
          <w:sz w:val="24"/>
        </w:rPr>
        <w:t>Pierwszy listopada to dzień, kiedy w telewizji lecą smutne filmy, nostalgiczna muzyka, prezenterki są powściągliwe i żałobnym tonem relacjonują wydarzenia. Czy jednak tak powinien zrobić katolik? Czy my musimy płakać, traktować odejście do świata Boga jako</w:t>
      </w:r>
      <w:r w:rsidR="00B00F09">
        <w:rPr>
          <w:sz w:val="24"/>
        </w:rPr>
        <w:t xml:space="preserve"> powód do łez, bólu oraz bezsensu</w:t>
      </w:r>
      <w:r w:rsidRPr="0065341A">
        <w:rPr>
          <w:sz w:val="24"/>
        </w:rPr>
        <w:t>?</w:t>
      </w:r>
    </w:p>
    <w:p w:rsidR="0065341A" w:rsidRDefault="0065341A" w:rsidP="00885E4D">
      <w:pPr>
        <w:ind w:firstLine="708"/>
        <w:jc w:val="both"/>
        <w:rPr>
          <w:rStyle w:val="Uwydatnienie"/>
          <w:b/>
          <w:bCs/>
          <w:i w:val="0"/>
          <w:sz w:val="24"/>
        </w:rPr>
      </w:pPr>
      <w:r w:rsidRPr="0065341A">
        <w:rPr>
          <w:sz w:val="24"/>
        </w:rPr>
        <w:t>Z jednej strony wiemy, że osoba, którą bardzo kochamy, już nigdy nic do nas nie powie, nie pocieszy, ni</w:t>
      </w:r>
      <w:r w:rsidR="000B7DEF">
        <w:rPr>
          <w:sz w:val="24"/>
        </w:rPr>
        <w:t>e potrzyma za rękę, nie pomilcz</w:t>
      </w:r>
      <w:r w:rsidRPr="0065341A">
        <w:rPr>
          <w:sz w:val="24"/>
        </w:rPr>
        <w:t>y razem z nami, a uśmiechać się do nas będzie jedynie z fotografii i to normalne, że jest nam źle – każde rozstanie boli i nie ma co się oszukiwać, że powinno być inaczej</w:t>
      </w:r>
      <w:r>
        <w:rPr>
          <w:sz w:val="24"/>
        </w:rPr>
        <w:t xml:space="preserve"> lub może być inaczej</w:t>
      </w:r>
      <w:r w:rsidRPr="0065341A">
        <w:rPr>
          <w:sz w:val="24"/>
        </w:rPr>
        <w:t>. Nawet Pan Jezus, który przecież jest Synem Najwyższego, płakał, kiedy</w:t>
      </w:r>
      <w:r>
        <w:rPr>
          <w:sz w:val="24"/>
        </w:rPr>
        <w:t xml:space="preserve"> umarł jego przyjaciel, Łazarz</w:t>
      </w:r>
      <w:r w:rsidR="00885E4D">
        <w:rPr>
          <w:sz w:val="24"/>
        </w:rPr>
        <w:t xml:space="preserve"> </w:t>
      </w:r>
      <w:r>
        <w:rPr>
          <w:sz w:val="24"/>
        </w:rPr>
        <w:t>, ale z drugiej strony te osoby teraz oglądają Pana Boga twarzą w twarz i żadne smutki już do nich nie doci</w:t>
      </w:r>
      <w:r w:rsidR="00B00F09">
        <w:rPr>
          <w:sz w:val="24"/>
        </w:rPr>
        <w:t>e</w:t>
      </w:r>
      <w:r w:rsidR="00885E4D">
        <w:rPr>
          <w:sz w:val="24"/>
        </w:rPr>
        <w:t xml:space="preserve">rają; są po prostu szczęśliwi i ich dusza tak naprawdę nie umiera, lecz żyje na wieki, czego potwierdzeniem jest dalszy fragment Ewangelii św. Jana, kiedy Pan Jezus wskrzesza pozostającego w grobie już cztery dni Łazarza. (por. </w:t>
      </w:r>
      <w:r w:rsidR="00885E4D" w:rsidRPr="00885E4D">
        <w:rPr>
          <w:rStyle w:val="Uwydatnienie"/>
          <w:b/>
          <w:bCs/>
          <w:i w:val="0"/>
          <w:sz w:val="24"/>
        </w:rPr>
        <w:t>Ewangelia wg Św. Jana, 11 , 1-45</w:t>
      </w:r>
      <w:r w:rsidR="00885E4D" w:rsidRPr="00885E4D">
        <w:rPr>
          <w:rStyle w:val="Uwydatnienie"/>
          <w:b/>
          <w:bCs/>
          <w:i w:val="0"/>
          <w:sz w:val="24"/>
        </w:rPr>
        <w:t>)</w:t>
      </w:r>
      <w:r w:rsidR="00885E4D">
        <w:rPr>
          <w:rStyle w:val="Uwydatnienie"/>
          <w:b/>
          <w:bCs/>
          <w:i w:val="0"/>
          <w:sz w:val="24"/>
        </w:rPr>
        <w:t xml:space="preserve">. </w:t>
      </w:r>
    </w:p>
    <w:p w:rsidR="00885E4D" w:rsidRDefault="00885E4D" w:rsidP="00885E4D">
      <w:pPr>
        <w:ind w:firstLine="708"/>
        <w:jc w:val="both"/>
        <w:rPr>
          <w:rStyle w:val="Uwydatnienie"/>
          <w:bCs/>
          <w:i w:val="0"/>
          <w:sz w:val="24"/>
        </w:rPr>
      </w:pPr>
      <w:r>
        <w:rPr>
          <w:rStyle w:val="Uwydatnienie"/>
          <w:bCs/>
          <w:i w:val="0"/>
          <w:sz w:val="24"/>
        </w:rPr>
        <w:t xml:space="preserve">Jednak, niezależnie od posiadanej wiedzy, jest nam źle, gdyż chcielibyśmy, aby wieczność była już tutaj, na Ziemi, pragniemy, aby Ci, których tak mocno kochamy, nie odchodzili, nawet na ułamek sekundy. Marzymy o tym, aby cały czas trzymać pomarszczoną dłoń seniorki, która była naszą wspaniałą babcią, piekła nam ciasteczka, gotowała obiady i zawsze pozostawała po naszej stronie, niezależnie od okoliczności, pragniemy aż do starości grać z dziadkiem w piłkę, czuć duszący zapach cygar w jego pokoju, </w:t>
      </w:r>
      <w:proofErr w:type="spellStart"/>
      <w:r>
        <w:rPr>
          <w:rStyle w:val="Uwydatnienie"/>
          <w:bCs/>
          <w:i w:val="0"/>
          <w:sz w:val="24"/>
        </w:rPr>
        <w:t>siadac</w:t>
      </w:r>
      <w:proofErr w:type="spellEnd"/>
      <w:r>
        <w:rPr>
          <w:rStyle w:val="Uwydatnienie"/>
          <w:bCs/>
          <w:i w:val="0"/>
          <w:sz w:val="24"/>
        </w:rPr>
        <w:t xml:space="preserve"> mu na kolanach i razem z nim drewnianą laską odganiać wszelakie smutki…., ale te wszystkie, występujące w skrytości ducha myśli, mogą pozostać tylko myślami, ponieważ jest ona – niechciana, zawsze przychodząca nie w porę – śmierć, która wyrywa z naszych rąk najbliższe osoby i nie pyta, czy jesteśmy na to przygotowani. </w:t>
      </w:r>
    </w:p>
    <w:p w:rsidR="00885E4D" w:rsidRDefault="00885E4D" w:rsidP="00885E4D">
      <w:pPr>
        <w:ind w:firstLine="708"/>
        <w:jc w:val="both"/>
        <w:rPr>
          <w:rStyle w:val="Uwydatnienie"/>
          <w:bCs/>
          <w:i w:val="0"/>
          <w:sz w:val="24"/>
        </w:rPr>
      </w:pPr>
      <w:r>
        <w:rPr>
          <w:rStyle w:val="Uwydatnienie"/>
          <w:bCs/>
          <w:i w:val="0"/>
          <w:sz w:val="24"/>
        </w:rPr>
        <w:t>Dlatego właśnie, akurat 1 listopada, mamy święto tych, którzy odeszli do wieczności</w:t>
      </w:r>
      <w:r w:rsidR="00EF042D">
        <w:rPr>
          <w:rStyle w:val="Uwydatnienie"/>
          <w:bCs/>
          <w:i w:val="0"/>
          <w:sz w:val="24"/>
        </w:rPr>
        <w:t xml:space="preserve">, możemy podejść na ich grób, zapalić lampkę, położyć kolorowe kwiaty, poczuć zapach świecy, powspominać, pouśmiechać się do pożółkłych fotografii, czasem nawet popłakać. I choć jest nam niesłychanie trudno, to wiedzmy, że to tylko chwilowe rozstanie, gdyż Bóg tego dnia przemawia do nas, że czeka na nas w swoim Królestwie, bo u Niego śmierci nie ma. </w:t>
      </w:r>
    </w:p>
    <w:p w:rsidR="00EF042D" w:rsidRPr="00885E4D" w:rsidRDefault="00EF042D" w:rsidP="00885E4D">
      <w:pPr>
        <w:ind w:firstLine="708"/>
        <w:jc w:val="both"/>
        <w:rPr>
          <w:rStyle w:val="Uwydatnienie"/>
          <w:bCs/>
          <w:i w:val="0"/>
          <w:sz w:val="24"/>
        </w:rPr>
      </w:pPr>
      <w:r>
        <w:rPr>
          <w:rStyle w:val="Uwydatnienie"/>
          <w:bCs/>
          <w:i w:val="0"/>
          <w:sz w:val="24"/>
        </w:rPr>
        <w:t>Duszyczka Perełka</w:t>
      </w:r>
      <w:bookmarkStart w:id="0" w:name="_GoBack"/>
      <w:bookmarkEnd w:id="0"/>
    </w:p>
    <w:p w:rsidR="00885E4D" w:rsidRPr="00885E4D" w:rsidRDefault="00885E4D" w:rsidP="0065341A">
      <w:pPr>
        <w:jc w:val="both"/>
        <w:rPr>
          <w:sz w:val="24"/>
        </w:rPr>
      </w:pPr>
    </w:p>
    <w:sectPr w:rsidR="00885E4D" w:rsidRPr="0088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AD"/>
    <w:rsid w:val="000B7DEF"/>
    <w:rsid w:val="0024509F"/>
    <w:rsid w:val="0027243B"/>
    <w:rsid w:val="002C6F71"/>
    <w:rsid w:val="0065341A"/>
    <w:rsid w:val="00885E4D"/>
    <w:rsid w:val="00936CAD"/>
    <w:rsid w:val="00B00F09"/>
    <w:rsid w:val="00CC4CD3"/>
    <w:rsid w:val="00E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5E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5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7</cp:revision>
  <dcterms:created xsi:type="dcterms:W3CDTF">2011-10-18T14:34:00Z</dcterms:created>
  <dcterms:modified xsi:type="dcterms:W3CDTF">2011-10-22T09:19:00Z</dcterms:modified>
</cp:coreProperties>
</file>